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04E" w:rsidRPr="00FD604E" w:rsidRDefault="00FD604E" w:rsidP="00FD604E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color w:val="444444"/>
          <w:spacing w:val="-15"/>
          <w:sz w:val="32"/>
          <w:szCs w:val="32"/>
          <w:lang w:eastAsia="ru-RU"/>
        </w:rPr>
      </w:pPr>
      <w:r w:rsidRPr="00FD604E">
        <w:rPr>
          <w:rFonts w:ascii="Times New Roman" w:eastAsia="Times New Roman" w:hAnsi="Times New Roman" w:cs="Times New Roman"/>
          <w:b/>
          <w:color w:val="444444"/>
          <w:spacing w:val="-15"/>
          <w:sz w:val="32"/>
          <w:szCs w:val="32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color w:val="444444"/>
          <w:spacing w:val="-15"/>
          <w:sz w:val="32"/>
          <w:szCs w:val="32"/>
          <w:lang w:eastAsia="ru-RU"/>
        </w:rPr>
        <w:t xml:space="preserve"> Г</w:t>
      </w:r>
      <w:r w:rsidRPr="00FD604E">
        <w:rPr>
          <w:rFonts w:ascii="Times New Roman" w:eastAsia="Times New Roman" w:hAnsi="Times New Roman" w:cs="Times New Roman"/>
          <w:b/>
          <w:color w:val="444444"/>
          <w:spacing w:val="-15"/>
          <w:sz w:val="32"/>
          <w:szCs w:val="32"/>
          <w:lang w:eastAsia="ru-RU"/>
        </w:rPr>
        <w:t>еодезические сети и их назначение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Геодезической сетью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</w:t>
      </w:r>
      <w:r w:rsidRPr="00FD604E">
        <w:rPr>
          <w:rFonts w:ascii="Times New Roman" w:eastAsia="Times New Roman" w:hAnsi="Times New Roman" w:cs="Times New Roman"/>
          <w:sz w:val="23"/>
          <w:lang w:eastAsia="ru-RU"/>
        </w:rPr>
        <w:t>-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называют систему закрепленных на местности точек земной поверхности, положение которых определено в общей для них системе координат и высот.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Геодезические сети могут создаваться как на малых, так и на огромных площадях земной поверхности. По территориальному признаку их можно подразделить на глобальную (общеземную) геодезическую сеть, покрывающую весь земной шар; национальные (государственные) геодезические сети, создаваемые в пределах территории каждой отдельной страны в единой системе координат и высот, принятой в данной стране; сети сгущения, предназначенные для создания съемочного обоснования топографических съемок; местные геодезические сети, т. е. сети на локальных участках, используемые для решения различных задач в местной системе координат.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 геометрической сущности различают плановые, высотные и пространственные геодезические сети. В плановой сети в результате обработки измерений вычисляют координаты пунктов на принятой поверхности относимости (на поверхности эллипсоида или на плоскости); в высотной (нивелирной) сети получают высоты пунктов относительно отсчетной поверхности, например, поверхности квазигеоида; в пространственных сетях из обработки измерений определяют взаимное положение пунктов в трехмерном пространстве.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Глобальная геодезическая сеть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создается в настоящее время методами космической геодезии с использованием наблюдений ИСЗ, поэтому ее часто называют спутниковой или космической геодезической сетью. Положение пунктов в этой сети вычисляют в геоцентрической системе прямоугольных координат</w:t>
      </w:r>
      <w:r w:rsidRPr="00FD604E">
        <w:rPr>
          <w:rFonts w:ascii="Times New Roman" w:eastAsia="Times New Roman" w:hAnsi="Times New Roman" w:cs="Times New Roman"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XYZ,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начало которой совмещено с центром масс Земли, ось</w:t>
      </w:r>
      <w:r w:rsidRPr="00FD604E">
        <w:rPr>
          <w:rFonts w:ascii="Times New Roman" w:eastAsia="Times New Roman" w:hAnsi="Times New Roman" w:cs="Times New Roman"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Z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— с осью вращения ее, а плоскость</w:t>
      </w:r>
      <w:r w:rsidRPr="00FD604E">
        <w:rPr>
          <w:rFonts w:ascii="Times New Roman" w:eastAsia="Times New Roman" w:hAnsi="Times New Roman" w:cs="Times New Roman"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ZY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—с плоскостью начального меридиана. Глобальную геодезическую сеть используют для решения научных и научно-технических проблем и задач высшей геодезии, геодинамики, астрономии и других наук. К числу таких проблем и задач относятся, например, следующие: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уточнение фундаментальных геодезических  постоянных;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изучение фигуры и гравитационного поля Земли;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определение движений полюсов Земли;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задание единой для всей Земли системы геоцентрических пространственных прямоугольных или геодезических координат;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определение положения референц-эллипсоидов разных стран относительно центра масс Земли;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изучение перемещений и деформаций литосферных плит земной коры;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изучение закономерностей изменения во времени координат пунктов общеземной геодезической сети вследствие динамики земной поверхности и приведение их мгновенных значений к определенной эпохе, например, к эпохе 2000 г.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Глобальная геодезическая сеть должна непрерывно совершенствоваться для достижения наивысшей точности определения «мгновенного» положения ее пунктов в геоцентрической системе координат. По мере повышения точности глобальной геодезической сети будут постепенно расширяться возможности решения новых научных проблем и задач геодезии, прикладной космонавтики, геодинамики, астрономии и многих других наук.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Национальные геодезические сети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подразделяются, как отмечалось выше, на три вида: государственную геодезическую сеть (плановую), государственную нивелирную сеть (высотную), государственную гравиметрическую сеть.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Государственная геодезическая сеть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предусматривает определение с наивысшей точностью взаимного положения геодезических пунктов в плановом отношении на избранной поверхности относимости (на референц-эллипсоиде или плоскости); высоты пунктов сети определяются с гораздо более низкой точностью, особенно в горных районах.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Государственная нивелирная сеть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служит для определения с наивысшей точностью высоты каждого пункта относительно поверхности квазигеоида; плановое положение пунктов этой сети  на  поверхности  относимости  определяется  приближенно.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Государственная гравиметрическая сеть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предназначена для определения с наивысшей точностью ускорений силы тяжести на пунктах; положение пунктов этой сети в плановом и высотном отношении должно быть определено с требуемой точностью.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Государственные геодезические сети, создаваемые на территории каждой отдельной страны, предназначаются для следующих целей: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детального изучения фигуры и гравитационного поля Земли, их изменений во времени  (в пределах территории страны);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распространения единой системы координат и высот на всей территории страны;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картографирования территории страны в разных масштабах в единой системе координат и высот;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решения геодезическими методами разного рода научных и инженерно-технических задач народнохозяйственного значения.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силу специфических средств и методов построения геодезических сетей разного вида пункты плановой геодезической сети обычно располагают на наиболее высоких участках местности; пункты нивелирной сети — на равнинных и холмистых участках местности, в долинах рек и т. п.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Государственные геодезические сети всех трех видов строятся раздельно, но они тесно взаимосвязаны между собой и дополняют одна другую. Отдельные пункты могут быть общими для всех трех видов сетей, что позволяет более эффективно решать многие задачи геодезии, геодинамики и т. п.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связи с тем, что государственные геодезические сети имеют важное научное и народнохозяйственное значение, они должны быть надежно закреплены на местности, рассчитаны на длительный срок службы, а по точности должны удовлетворять требованиям науки, задачам народного хозяйства страны, причем не только ближайшего, но и сравнительно отдаленного будущего.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История развития геодезии показывает, что с течением времени требования к точности построения государственных геодезических сетей непрерывно возрастают. Вместе с тем, сама по себе государственная геодезическая сеть, если ее систематически не обновлять и не совершенствовать, постепенно стареет, утрачивается часть пунктов, теряется точность в отдельных ее частях, особенно из-за современных движений земной коры.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того чтобы государственные геодезические сети страны всегда находились на уровне современных требований, а также требований ближайшего будущего, необходимо: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систематически проводить полевое обследование (осмотр) всех пунктов сети, восстанавливать или заново определять утраченные пункты;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периодически, например, через 25—30 лет выполнять повторные или дополнительные измерения в значительной или, во всяком случае, в той части сети, которая наиболее сильно подвержена деформациям из-за современных движений земной поверхности или вследствие других причин;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повторные или дополнительные измерения, проводимые для дальнейшего совершенствования и повышения точности государственной   геодезической  сети,  необходимо  осуществлять  на базе новейших достижений в области высокоточной измерительной техники и методов измерений;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 мере накопления новой измерительной информации в результате повторных или дополнительных измерений на значительной части территории необходимо примерно через 25—30 лет заново выполнять повторное уравнивание сети как плановой, так и высотной, с целью получения новых, более точных значений координат и высот, относящихся к данной эпохе наблюдений.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создании современных государственных геодезических сетей выполняют комплекс основных геодезических работ, которые включают в себя: проектирование геодезических сетей, рекогносцировку пунктов, постройку геодезических знаков, закладку подземных центров и реперов; выполнение угловых и линейных измерений; определение астрономических широт, долгот и азимутов; производство нивелирных работ; измерение ускорений силы тяжести, наблюдений ИСЗ и т. п. и, наконец, математическую обработку результатов измерений.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последние годы достигнуты значительные успехи в деле повышения точности определения координат пунктов по результатам наблюдений ИСЗ. В связи с этим наблюдения ИСЗ начинают все шире использоваться при создании государственных геодезических сетей высокой точности.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Для того чтобы государственные геодезические сети могли служить интересам науки и народного хозяйства страны в течение длительного времени, их необходимо строить на строго научной основе, причем с наивысшей точностью, достигаемой в массовых измерениях при использовании новейших методов и высокоточной измерительной техники.</w:t>
      </w:r>
    </w:p>
    <w:p w:rsidR="00FD604E" w:rsidRPr="00FD604E" w:rsidRDefault="00FD604E" w:rsidP="00FD6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604E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Местные геодезические сети.</w:t>
      </w:r>
      <w:r w:rsidRPr="00FD604E">
        <w:rPr>
          <w:rFonts w:ascii="Times New Roman" w:eastAsia="Times New Roman" w:hAnsi="Times New Roman" w:cs="Times New Roman"/>
          <w:i/>
          <w:iCs/>
          <w:sz w:val="23"/>
          <w:lang w:eastAsia="ru-RU"/>
        </w:rPr>
        <w:t> </w:t>
      </w:r>
      <w:r w:rsidRPr="00FD604E">
        <w:rPr>
          <w:rFonts w:ascii="Times New Roman" w:eastAsia="Times New Roman" w:hAnsi="Times New Roman" w:cs="Times New Roman"/>
          <w:sz w:val="23"/>
          <w:szCs w:val="23"/>
          <w:lang w:eastAsia="ru-RU"/>
        </w:rPr>
        <w:t>В ряде случаев на локальных участках местности необходимо решать сложные научные и инженерно-технические задачи, требующие определения взаимного положения точек в плане и по высоте с наивысшей точностью на каждый момент времени. В этих случаях создают специальные геодезические сети предельно высокой точности и выполняют в них прецизионные измерения повторно через определенные интервалы времени. Математическую обработку измерений в таких сетях выполняют в местной системе координат, подбираемой таким образом, чтобы редукционные поправки за переход от измеренных величин к их проекциям на местную поверхность относимости были как можно меньше. Такие сети используют, например, в сейсмоактивных районах для поиска предвестников и последующего прогноза крупных землетрясений, при строительстве и эксплуатации мощных радиотелескопов, ускорителей элементарных частиц, гидростанций и т. д.</w:t>
      </w:r>
    </w:p>
    <w:p w:rsidR="00D10611" w:rsidRPr="00FD604E" w:rsidRDefault="00D10611" w:rsidP="00FD604E">
      <w:pPr>
        <w:spacing w:after="0" w:line="240" w:lineRule="auto"/>
        <w:rPr>
          <w:rFonts w:ascii="Times New Roman" w:hAnsi="Times New Roman" w:cs="Times New Roman"/>
        </w:rPr>
      </w:pPr>
    </w:p>
    <w:sectPr w:rsidR="00D10611" w:rsidRPr="00FD604E" w:rsidSect="00D1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D604E"/>
    <w:rsid w:val="001B08FA"/>
    <w:rsid w:val="00433DC4"/>
    <w:rsid w:val="00563E9A"/>
    <w:rsid w:val="005F0A73"/>
    <w:rsid w:val="007E4E9F"/>
    <w:rsid w:val="00D02A9D"/>
    <w:rsid w:val="00D10611"/>
    <w:rsid w:val="00FD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11"/>
  </w:style>
  <w:style w:type="paragraph" w:styleId="2">
    <w:name w:val="heading 2"/>
    <w:basedOn w:val="a"/>
    <w:link w:val="20"/>
    <w:uiPriority w:val="9"/>
    <w:qFormat/>
    <w:rsid w:val="00FD60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60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D6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60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5820">
          <w:marLeft w:val="0"/>
          <w:marRight w:val="5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322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999999"/>
                    <w:right w:val="none" w:sz="0" w:space="0" w:color="auto"/>
                  </w:divBdr>
                </w:div>
                <w:div w:id="20941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1341</Words>
  <Characters>7645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иманбаева</dc:creator>
  <cp:keywords/>
  <dc:description/>
  <cp:lastModifiedBy>иманбаева</cp:lastModifiedBy>
  <cp:revision>3</cp:revision>
  <dcterms:created xsi:type="dcterms:W3CDTF">2016-01-06T15:56:00Z</dcterms:created>
  <dcterms:modified xsi:type="dcterms:W3CDTF">2016-01-06T15:59:00Z</dcterms:modified>
</cp:coreProperties>
</file>